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767" w:rsidRPr="007C50A5" w:rsidRDefault="00F829E8" w:rsidP="00F829E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7C50A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О сроках, местах и порядке информирования о результатах экзаменов в 2024 году</w:t>
      </w:r>
    </w:p>
    <w:p w:rsidR="003203A0" w:rsidRPr="007C50A5" w:rsidRDefault="003203A0" w:rsidP="005B01C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50A5">
        <w:rPr>
          <w:sz w:val="28"/>
          <w:szCs w:val="28"/>
        </w:rPr>
        <w:t xml:space="preserve">Обработка и проверка экзаменационных работ участников </w:t>
      </w:r>
      <w:r w:rsidR="005B01C0" w:rsidRPr="007C50A5">
        <w:rPr>
          <w:sz w:val="28"/>
          <w:szCs w:val="28"/>
        </w:rPr>
        <w:t>государственной итоговой аттестации по образовательным программам среднего общего образования (далее –</w:t>
      </w:r>
      <w:r w:rsidR="00456FD3">
        <w:rPr>
          <w:sz w:val="28"/>
          <w:szCs w:val="28"/>
        </w:rPr>
        <w:t xml:space="preserve"> </w:t>
      </w:r>
      <w:r w:rsidRPr="007C50A5">
        <w:rPr>
          <w:sz w:val="28"/>
          <w:szCs w:val="28"/>
        </w:rPr>
        <w:t>ГИА-11</w:t>
      </w:r>
      <w:r w:rsidR="005B01C0" w:rsidRPr="007C50A5">
        <w:rPr>
          <w:sz w:val="28"/>
          <w:szCs w:val="28"/>
        </w:rPr>
        <w:t>)</w:t>
      </w:r>
      <w:r w:rsidRPr="007C50A5">
        <w:rPr>
          <w:sz w:val="28"/>
          <w:szCs w:val="28"/>
        </w:rPr>
        <w:t>, выпускников прошлых лет и лиц, обучающихся по образовательным программам среднего профессионального образования, сдающих единый государственный экзамен (далее – ЕГЭ) или государственный выпускной экзамен (далее – ГВЭ), на региональном уровне</w:t>
      </w:r>
      <w:r w:rsidR="005B01C0" w:rsidRPr="007C50A5">
        <w:rPr>
          <w:sz w:val="28"/>
          <w:szCs w:val="28"/>
        </w:rPr>
        <w:t xml:space="preserve"> завершается в следующие сроки:</w:t>
      </w:r>
    </w:p>
    <w:p w:rsidR="003203A0" w:rsidRPr="007C50A5" w:rsidRDefault="003203A0" w:rsidP="005B01C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50A5">
        <w:rPr>
          <w:sz w:val="28"/>
          <w:szCs w:val="28"/>
        </w:rPr>
        <w:t>ЕГЭ по информатике, в том числе проведенный в досрочный и дополнительный периоды, в резервные сроки каждого из периодов – не позднее двух календарных дней после проведения экзамена;</w:t>
      </w:r>
    </w:p>
    <w:p w:rsidR="003203A0" w:rsidRPr="007C50A5" w:rsidRDefault="003203A0" w:rsidP="005B01C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50A5">
        <w:rPr>
          <w:sz w:val="28"/>
          <w:szCs w:val="28"/>
        </w:rPr>
        <w:t>ЕГЭ по математике базового уровня – не позднее трех календарных дней после проведения экзамена;</w:t>
      </w:r>
    </w:p>
    <w:p w:rsidR="003203A0" w:rsidRPr="007C50A5" w:rsidRDefault="003203A0" w:rsidP="005B01C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50A5">
        <w:rPr>
          <w:sz w:val="28"/>
          <w:szCs w:val="28"/>
        </w:rPr>
        <w:t>ЕГЭ по математике профильного уровня, ГВЭ по математике – не позднее четырех календарных дней после проведения экзамена;</w:t>
      </w:r>
    </w:p>
    <w:p w:rsidR="003203A0" w:rsidRPr="007C50A5" w:rsidRDefault="003203A0" w:rsidP="005B01C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50A5">
        <w:rPr>
          <w:sz w:val="28"/>
          <w:szCs w:val="28"/>
        </w:rPr>
        <w:t>ЕГЭ и ГВЭ по русскому языку – не позднее шести календарных дней после проведения экзамена;</w:t>
      </w:r>
    </w:p>
    <w:p w:rsidR="003203A0" w:rsidRPr="007C50A5" w:rsidRDefault="003203A0" w:rsidP="005B01C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50A5">
        <w:rPr>
          <w:sz w:val="28"/>
          <w:szCs w:val="28"/>
        </w:rPr>
        <w:t>ЕГЭ по остальным учебным предметам – не позднее четырех календарных дней после проведения соответствующего экзамена;</w:t>
      </w:r>
    </w:p>
    <w:p w:rsidR="003203A0" w:rsidRPr="007C50A5" w:rsidRDefault="003203A0" w:rsidP="005B01C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50A5">
        <w:rPr>
          <w:sz w:val="28"/>
          <w:szCs w:val="28"/>
        </w:rPr>
        <w:t>ЕГЭ (за исключением ЕГЭ по информатике) и ГВЭ по экзаменам, проведенным в досрочный и дополнительные периоды, в резервные сроки каждого из периодов, – не позднее трех календарных дней после проведения соответствующего экзамена.</w:t>
      </w:r>
    </w:p>
    <w:p w:rsidR="003203A0" w:rsidRPr="007C50A5" w:rsidRDefault="003203A0" w:rsidP="00456FD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50A5">
        <w:rPr>
          <w:sz w:val="28"/>
          <w:szCs w:val="28"/>
        </w:rPr>
        <w:t>На федеральном уровне обработка и проверка экзаменационных работ занимает не более 5 рабочих дней.</w:t>
      </w:r>
    </w:p>
    <w:p w:rsidR="005B01C0" w:rsidRPr="007C50A5" w:rsidRDefault="005B01C0" w:rsidP="005B01C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50A5">
        <w:rPr>
          <w:sz w:val="28"/>
          <w:szCs w:val="28"/>
        </w:rPr>
        <w:t>По завершении проверки экзаменационных работ данные о результатах экзаменов передаются в государственную экзаменационную комиссию по проведению ГИА-11 (далее – ГЭК).</w:t>
      </w:r>
    </w:p>
    <w:p w:rsidR="005B01C0" w:rsidRPr="007C50A5" w:rsidRDefault="005B01C0" w:rsidP="005B01C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50A5">
        <w:rPr>
          <w:sz w:val="28"/>
          <w:szCs w:val="28"/>
        </w:rPr>
        <w:t>Председатель ГЭК рассматривает результаты экзаменов по каждому учебному предмету и принимает решение об их утверждении, изменении и (или) аннулировании. Утверждение результатов экзаменов осуществляется в течение одного рабочего дня, следующего за днем получения результатов централизованной проверки экзаменационных работ.</w:t>
      </w:r>
    </w:p>
    <w:p w:rsidR="005B01C0" w:rsidRPr="007C50A5" w:rsidRDefault="005B01C0" w:rsidP="005B01C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0A5">
        <w:rPr>
          <w:rFonts w:ascii="Times New Roman" w:hAnsi="Times New Roman"/>
          <w:sz w:val="28"/>
          <w:szCs w:val="28"/>
        </w:rPr>
        <w:t xml:space="preserve">В день получения протокола ГЭК об утверждении результатов экзаменов РЦОИ направляет протоколы с результатами экзаменов в виде электронных файлов-ведомостей по защищенным каналам связи в </w:t>
      </w:r>
      <w:r w:rsidR="007C50A5" w:rsidRPr="007C50A5">
        <w:rPr>
          <w:rFonts w:ascii="Times New Roman" w:hAnsi="Times New Roman"/>
          <w:sz w:val="28"/>
          <w:szCs w:val="28"/>
        </w:rPr>
        <w:t>органы местного самоуправления, осуществляющие управление в сфере образования (далее – ОМСУ)</w:t>
      </w:r>
      <w:r w:rsidRPr="007C50A5">
        <w:rPr>
          <w:rFonts w:ascii="Times New Roman" w:hAnsi="Times New Roman"/>
          <w:sz w:val="28"/>
          <w:szCs w:val="28"/>
        </w:rPr>
        <w:t xml:space="preserve">. </w:t>
      </w:r>
    </w:p>
    <w:p w:rsidR="005B01C0" w:rsidRPr="007C50A5" w:rsidRDefault="005B01C0" w:rsidP="005B01C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0A5">
        <w:rPr>
          <w:rFonts w:ascii="Times New Roman" w:hAnsi="Times New Roman"/>
          <w:sz w:val="28"/>
          <w:szCs w:val="28"/>
        </w:rPr>
        <w:t xml:space="preserve">Руководители ОМСУ в день получения результатов экзаменов </w:t>
      </w:r>
      <w:r w:rsidR="007C50A5" w:rsidRPr="007C50A5">
        <w:rPr>
          <w:rFonts w:ascii="Times New Roman" w:hAnsi="Times New Roman"/>
          <w:sz w:val="28"/>
          <w:szCs w:val="28"/>
        </w:rPr>
        <w:t>передают</w:t>
      </w:r>
      <w:r w:rsidRPr="007C50A5">
        <w:rPr>
          <w:rFonts w:ascii="Times New Roman" w:hAnsi="Times New Roman"/>
          <w:sz w:val="28"/>
          <w:szCs w:val="28"/>
        </w:rPr>
        <w:t xml:space="preserve"> протокол</w:t>
      </w:r>
      <w:r w:rsidR="007C50A5" w:rsidRPr="007C50A5">
        <w:rPr>
          <w:rFonts w:ascii="Times New Roman" w:hAnsi="Times New Roman"/>
          <w:sz w:val="28"/>
          <w:szCs w:val="28"/>
        </w:rPr>
        <w:t>ы</w:t>
      </w:r>
      <w:r w:rsidRPr="007C50A5">
        <w:rPr>
          <w:rFonts w:ascii="Times New Roman" w:hAnsi="Times New Roman"/>
          <w:sz w:val="28"/>
          <w:szCs w:val="28"/>
        </w:rPr>
        <w:t xml:space="preserve"> с результатами экзаменов </w:t>
      </w:r>
      <w:r w:rsidR="009B67F9">
        <w:rPr>
          <w:rFonts w:ascii="Times New Roman" w:hAnsi="Times New Roman"/>
          <w:sz w:val="28"/>
          <w:szCs w:val="28"/>
        </w:rPr>
        <w:t>в</w:t>
      </w:r>
      <w:r w:rsidRPr="007C50A5">
        <w:rPr>
          <w:rFonts w:ascii="Times New Roman" w:hAnsi="Times New Roman"/>
          <w:sz w:val="28"/>
          <w:szCs w:val="28"/>
        </w:rPr>
        <w:t xml:space="preserve"> </w:t>
      </w:r>
      <w:r w:rsidR="007C50A5" w:rsidRPr="007C50A5">
        <w:rPr>
          <w:rFonts w:ascii="Times New Roman" w:hAnsi="Times New Roman"/>
          <w:sz w:val="28"/>
          <w:szCs w:val="28"/>
        </w:rPr>
        <w:t>образовательны</w:t>
      </w:r>
      <w:r w:rsidR="009B67F9">
        <w:rPr>
          <w:rFonts w:ascii="Times New Roman" w:hAnsi="Times New Roman"/>
          <w:sz w:val="28"/>
          <w:szCs w:val="28"/>
        </w:rPr>
        <w:t>е</w:t>
      </w:r>
      <w:r w:rsidR="007C50A5" w:rsidRPr="007C50A5">
        <w:rPr>
          <w:rFonts w:ascii="Times New Roman" w:hAnsi="Times New Roman"/>
          <w:sz w:val="28"/>
          <w:szCs w:val="28"/>
        </w:rPr>
        <w:t xml:space="preserve"> организаци</w:t>
      </w:r>
      <w:r w:rsidR="009B67F9">
        <w:rPr>
          <w:rFonts w:ascii="Times New Roman" w:hAnsi="Times New Roman"/>
          <w:sz w:val="28"/>
          <w:szCs w:val="28"/>
        </w:rPr>
        <w:t>и</w:t>
      </w:r>
      <w:r w:rsidRPr="007C50A5">
        <w:rPr>
          <w:rFonts w:ascii="Times New Roman" w:hAnsi="Times New Roman"/>
          <w:sz w:val="28"/>
          <w:szCs w:val="28"/>
        </w:rPr>
        <w:t>, расположенны</w:t>
      </w:r>
      <w:r w:rsidR="009B67F9">
        <w:rPr>
          <w:rFonts w:ascii="Times New Roman" w:hAnsi="Times New Roman"/>
          <w:sz w:val="28"/>
          <w:szCs w:val="28"/>
        </w:rPr>
        <w:t>е</w:t>
      </w:r>
      <w:r w:rsidRPr="007C50A5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образования.</w:t>
      </w:r>
    </w:p>
    <w:p w:rsidR="007C50A5" w:rsidRPr="007C50A5" w:rsidRDefault="007C50A5" w:rsidP="007C50A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0A5">
        <w:rPr>
          <w:rFonts w:ascii="Times New Roman" w:hAnsi="Times New Roman"/>
          <w:sz w:val="28"/>
          <w:szCs w:val="28"/>
        </w:rPr>
        <w:t xml:space="preserve">Руководители образовательных организаций в течение одного рабочего дня </w:t>
      </w:r>
      <w:r w:rsidRPr="007C50A5">
        <w:rPr>
          <w:rFonts w:ascii="Times New Roman" w:hAnsi="Times New Roman" w:cs="Times New Roman"/>
          <w:sz w:val="28"/>
          <w:szCs w:val="28"/>
        </w:rPr>
        <w:t xml:space="preserve">под подпись обеспечивают информирование </w:t>
      </w:r>
      <w:r w:rsidRPr="007C50A5">
        <w:rPr>
          <w:rFonts w:ascii="Times New Roman" w:hAnsi="Times New Roman"/>
          <w:sz w:val="28"/>
          <w:szCs w:val="28"/>
        </w:rPr>
        <w:t xml:space="preserve">участников </w:t>
      </w:r>
      <w:r w:rsidRPr="007C50A5">
        <w:rPr>
          <w:rFonts w:ascii="Times New Roman" w:hAnsi="Times New Roman"/>
          <w:sz w:val="28"/>
          <w:szCs w:val="28"/>
          <w:shd w:val="clear" w:color="auto" w:fill="FFFFFF"/>
          <w:lang w:eastAsia="x-none"/>
        </w:rPr>
        <w:t xml:space="preserve">ГИА-11 </w:t>
      </w:r>
      <w:r w:rsidRPr="007C50A5">
        <w:rPr>
          <w:rFonts w:ascii="Times New Roman" w:hAnsi="Times New Roman"/>
          <w:sz w:val="28"/>
          <w:szCs w:val="28"/>
        </w:rPr>
        <w:t xml:space="preserve">о </w:t>
      </w:r>
      <w:r w:rsidRPr="007C50A5">
        <w:rPr>
          <w:rFonts w:ascii="Times New Roman" w:hAnsi="Times New Roman"/>
          <w:sz w:val="28"/>
          <w:szCs w:val="28"/>
        </w:rPr>
        <w:lastRenderedPageBreak/>
        <w:t xml:space="preserve">результатах экзаменов. </w:t>
      </w:r>
      <w:r w:rsidRPr="007C50A5">
        <w:rPr>
          <w:rFonts w:ascii="Times New Roman" w:hAnsi="Times New Roman" w:cs="Times New Roman"/>
          <w:b/>
          <w:sz w:val="28"/>
          <w:szCs w:val="28"/>
        </w:rPr>
        <w:t>Указанный день считается официальным днем объявления результатов ГИА</w:t>
      </w:r>
      <w:r w:rsidRPr="007C50A5">
        <w:rPr>
          <w:rFonts w:ascii="Times New Roman" w:hAnsi="Times New Roman" w:cs="Times New Roman"/>
          <w:sz w:val="28"/>
          <w:szCs w:val="28"/>
        </w:rPr>
        <w:t>.</w:t>
      </w:r>
    </w:p>
    <w:p w:rsidR="005B01C0" w:rsidRPr="007C50A5" w:rsidRDefault="005B01C0" w:rsidP="005B01C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50A5">
        <w:rPr>
          <w:sz w:val="28"/>
          <w:szCs w:val="28"/>
        </w:rPr>
        <w:t>Выпускники прошлых лет, лица, обучающиеся по образовательным программам среднего профессионального образования, могут ознакомиться с результатами ЕГЭ в местах, в которых они были зарегистрированы на сдачу ЕГЭ. </w:t>
      </w:r>
    </w:p>
    <w:p w:rsidR="007C50A5" w:rsidRPr="007C50A5" w:rsidRDefault="007C50A5" w:rsidP="007C50A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0A5">
        <w:rPr>
          <w:rFonts w:ascii="Times New Roman" w:hAnsi="Times New Roman"/>
          <w:sz w:val="28"/>
          <w:szCs w:val="28"/>
        </w:rPr>
        <w:t>Персональные результаты участников экзаменов на территории Белгородской области в 2024 году доступны через следующие информационные системы:</w:t>
      </w:r>
    </w:p>
    <w:p w:rsidR="007C50A5" w:rsidRPr="007C50A5" w:rsidRDefault="007C50A5" w:rsidP="007C50A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50A5">
        <w:rPr>
          <w:rFonts w:ascii="Times New Roman" w:hAnsi="Times New Roman"/>
          <w:sz w:val="28"/>
          <w:szCs w:val="28"/>
        </w:rPr>
        <w:t>Федеральный сервис ознакомления с результатами участников ЕГЭ (https://checkege.rustest.ru/);</w:t>
      </w:r>
    </w:p>
    <w:p w:rsidR="007C50A5" w:rsidRPr="007C50A5" w:rsidRDefault="007C50A5" w:rsidP="007C50A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50A5">
        <w:rPr>
          <w:rFonts w:ascii="Times New Roman" w:hAnsi="Times New Roman"/>
          <w:sz w:val="28"/>
          <w:szCs w:val="28"/>
        </w:rPr>
        <w:t>Единый портал государственных услуг (ЕПГУ) (</w:t>
      </w:r>
      <w:hyperlink r:id="rId6" w:history="1">
        <w:r w:rsidRPr="007C50A5">
          <w:rPr>
            <w:rStyle w:val="a6"/>
            <w:rFonts w:ascii="Times New Roman" w:hAnsi="Times New Roman"/>
            <w:sz w:val="28"/>
            <w:szCs w:val="28"/>
          </w:rPr>
          <w:t>http://www.gosuslugi.ru/</w:t>
        </w:r>
      </w:hyperlink>
      <w:r w:rsidRPr="007C50A5">
        <w:rPr>
          <w:rFonts w:ascii="Times New Roman" w:hAnsi="Times New Roman"/>
          <w:sz w:val="28"/>
          <w:szCs w:val="28"/>
        </w:rPr>
        <w:t>).</w:t>
      </w:r>
    </w:p>
    <w:p w:rsidR="00AE36E9" w:rsidRPr="007C50A5" w:rsidRDefault="00AE36E9" w:rsidP="006D20B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AE36E9" w:rsidRPr="007C5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A2EA8"/>
    <w:multiLevelType w:val="multilevel"/>
    <w:tmpl w:val="40B8230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520" w:hanging="720"/>
      </w:pPr>
    </w:lvl>
    <w:lvl w:ilvl="2">
      <w:start w:val="1"/>
      <w:numFmt w:val="decimal"/>
      <w:lvlText w:val="%1.%2.%3."/>
      <w:lvlJc w:val="left"/>
      <w:pPr>
        <w:ind w:left="4320" w:hanging="720"/>
      </w:pPr>
    </w:lvl>
    <w:lvl w:ilvl="3">
      <w:start w:val="1"/>
      <w:numFmt w:val="decimal"/>
      <w:lvlText w:val="%1.%2.%3.%4."/>
      <w:lvlJc w:val="left"/>
      <w:pPr>
        <w:ind w:left="6480" w:hanging="1080"/>
      </w:pPr>
    </w:lvl>
    <w:lvl w:ilvl="4">
      <w:start w:val="1"/>
      <w:numFmt w:val="decimal"/>
      <w:lvlText w:val="%1.%2.%3.%4.%5."/>
      <w:lvlJc w:val="left"/>
      <w:pPr>
        <w:ind w:left="8280" w:hanging="1080"/>
      </w:pPr>
    </w:lvl>
    <w:lvl w:ilvl="5">
      <w:start w:val="1"/>
      <w:numFmt w:val="decimal"/>
      <w:lvlText w:val="%1.%2.%3.%4.%5.%6."/>
      <w:lvlJc w:val="left"/>
      <w:pPr>
        <w:ind w:left="10440" w:hanging="1440"/>
      </w:pPr>
    </w:lvl>
    <w:lvl w:ilvl="6">
      <w:start w:val="1"/>
      <w:numFmt w:val="decimal"/>
      <w:lvlText w:val="%1.%2.%3.%4.%5.%6.%7."/>
      <w:lvlJc w:val="left"/>
      <w:pPr>
        <w:ind w:left="12600" w:hanging="1800"/>
      </w:pPr>
    </w:lvl>
    <w:lvl w:ilvl="7">
      <w:start w:val="1"/>
      <w:numFmt w:val="decimal"/>
      <w:lvlText w:val="%1.%2.%3.%4.%5.%6.%7.%8."/>
      <w:lvlJc w:val="left"/>
      <w:pPr>
        <w:ind w:left="14400" w:hanging="1800"/>
      </w:pPr>
    </w:lvl>
    <w:lvl w:ilvl="8">
      <w:start w:val="1"/>
      <w:numFmt w:val="decimal"/>
      <w:lvlText w:val="%1.%2.%3.%4.%5.%6.%7.%8.%9."/>
      <w:lvlJc w:val="left"/>
      <w:pPr>
        <w:ind w:left="16560" w:hanging="2160"/>
      </w:pPr>
    </w:lvl>
  </w:abstractNum>
  <w:abstractNum w:abstractNumId="1">
    <w:nsid w:val="54CA0D55"/>
    <w:multiLevelType w:val="hybridMultilevel"/>
    <w:tmpl w:val="5E729456"/>
    <w:lvl w:ilvl="0" w:tplc="1CB0EBCE">
      <w:start w:val="1"/>
      <w:numFmt w:val="bullet"/>
      <w:lvlText w:val="-"/>
      <w:lvlJc w:val="left"/>
      <w:pPr>
        <w:ind w:left="1571" w:hanging="360"/>
      </w:pPr>
      <w:rPr>
        <w:rFonts w:ascii="Courier New" w:hAnsi="Courier New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3836011"/>
    <w:multiLevelType w:val="hybridMultilevel"/>
    <w:tmpl w:val="888AB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FFE"/>
    <w:rsid w:val="003203A0"/>
    <w:rsid w:val="00371994"/>
    <w:rsid w:val="00453348"/>
    <w:rsid w:val="00456FD3"/>
    <w:rsid w:val="005B01C0"/>
    <w:rsid w:val="006D20B9"/>
    <w:rsid w:val="007A1FFE"/>
    <w:rsid w:val="007C50A5"/>
    <w:rsid w:val="00891622"/>
    <w:rsid w:val="009B67F9"/>
    <w:rsid w:val="00AE36E9"/>
    <w:rsid w:val="00C05767"/>
    <w:rsid w:val="00F8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29E8"/>
    <w:rPr>
      <w:b/>
      <w:bCs/>
    </w:rPr>
  </w:style>
  <w:style w:type="paragraph" w:styleId="a4">
    <w:name w:val="List Paragraph"/>
    <w:basedOn w:val="a"/>
    <w:uiPriority w:val="34"/>
    <w:qFormat/>
    <w:rsid w:val="006D20B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20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B01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29E8"/>
    <w:rPr>
      <w:b/>
      <w:bCs/>
    </w:rPr>
  </w:style>
  <w:style w:type="paragraph" w:styleId="a4">
    <w:name w:val="List Paragraph"/>
    <w:basedOn w:val="a"/>
    <w:uiPriority w:val="34"/>
    <w:qFormat/>
    <w:rsid w:val="006D20B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20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B01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Валентина Васильевна</cp:lastModifiedBy>
  <cp:revision>2</cp:revision>
  <dcterms:created xsi:type="dcterms:W3CDTF">2024-02-18T15:38:00Z</dcterms:created>
  <dcterms:modified xsi:type="dcterms:W3CDTF">2024-02-18T15:38:00Z</dcterms:modified>
</cp:coreProperties>
</file>